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B" w:rsidRDefault="009F3F1B" w:rsidP="009F3F1B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 E G U L A M I N</w:t>
      </w:r>
    </w:p>
    <w:p w:rsidR="009F3F1B" w:rsidRDefault="009F3F1B" w:rsidP="009F3F1B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Mityng Kwalifikacyjny  U 18, U 20</w:t>
      </w:r>
    </w:p>
    <w:p w:rsidR="009F3F1B" w:rsidRDefault="009F3F1B" w:rsidP="009F3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Runda Eliminacyjna Drużynowych Mistrzostw Polski U20 </w:t>
      </w:r>
    </w:p>
    <w:p w:rsidR="009F3F1B" w:rsidRDefault="009F3F1B" w:rsidP="009F3F1B">
      <w:pPr>
        <w:pStyle w:val="Tekstpodstawowywcity21"/>
        <w:ind w:left="0"/>
        <w:jc w:val="both"/>
        <w:rPr>
          <w:color w:val="FF0000"/>
          <w:sz w:val="24"/>
          <w:szCs w:val="24"/>
        </w:rPr>
      </w:pPr>
      <w:r>
        <w:rPr>
          <w:rStyle w:val="Pogrubienie"/>
          <w:color w:val="FF0000"/>
          <w:sz w:val="24"/>
          <w:szCs w:val="24"/>
          <w:effect w:val="blinkBackground"/>
        </w:rPr>
        <w:t>OBOWIĄZUJE STOSOWANIE SIĘ DO ROPPORZĄDZEŃ I ZARZĄDZEŃ W OKRESIE PANDEMII.</w:t>
      </w:r>
    </w:p>
    <w:p w:rsidR="009F3F1B" w:rsidRDefault="009F3F1B" w:rsidP="009F3F1B">
      <w:pPr>
        <w:jc w:val="center"/>
        <w:rPr>
          <w:b/>
          <w:sz w:val="24"/>
          <w:szCs w:val="24"/>
        </w:rPr>
      </w:pPr>
    </w:p>
    <w:p w:rsidR="009F3F1B" w:rsidRDefault="009F3F1B" w:rsidP="009F3F1B">
      <w:pPr>
        <w:jc w:val="center"/>
        <w:rPr>
          <w:b/>
          <w:i/>
          <w:sz w:val="24"/>
          <w:szCs w:val="24"/>
        </w:rPr>
      </w:pPr>
    </w:p>
    <w:p w:rsidR="009F3F1B" w:rsidRDefault="009F3F1B" w:rsidP="009F3F1B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>1.  Organizatorem zawodów jest Pomorski Okręgowy Związek Lekkiej Atletyki</w:t>
      </w:r>
    </w:p>
    <w:p w:rsidR="009F3F1B" w:rsidRDefault="009F3F1B" w:rsidP="009F3F1B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  Zawody odbędą się w dniu </w:t>
      </w:r>
      <w:r>
        <w:rPr>
          <w:b/>
          <w:sz w:val="24"/>
          <w:szCs w:val="24"/>
        </w:rPr>
        <w:t>19. 06. 2021 r.</w:t>
      </w:r>
      <w:r w:rsidR="00552748">
        <w:rPr>
          <w:sz w:val="24"/>
          <w:szCs w:val="24"/>
        </w:rPr>
        <w:t xml:space="preserve"> /sobota/ </w:t>
      </w:r>
      <w:r>
        <w:rPr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GDAŃSKU na stadionie GOS</w:t>
      </w:r>
      <w:r w:rsidR="00552748">
        <w:rPr>
          <w:b/>
          <w:sz w:val="24"/>
          <w:szCs w:val="24"/>
        </w:rPr>
        <w:t xml:space="preserve">-u, </w:t>
      </w:r>
      <w:r>
        <w:rPr>
          <w:b/>
          <w:sz w:val="24"/>
          <w:szCs w:val="24"/>
        </w:rPr>
        <w:t xml:space="preserve"> ul. Grunwaldzka 244.</w:t>
      </w:r>
    </w:p>
    <w:p w:rsidR="009F3F1B" w:rsidRDefault="009F3F1B" w:rsidP="009F3F1B">
      <w:pPr>
        <w:pStyle w:val="Tekstpodstawowy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Początek zawodów od godziny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13.00 –  Dysk,  3-skok K i M, Chód 3000m K i M</w:t>
      </w:r>
      <w:r>
        <w:rPr>
          <w:b/>
          <w:sz w:val="24"/>
          <w:szCs w:val="24"/>
        </w:rPr>
        <w:t xml:space="preserve"> </w:t>
      </w:r>
    </w:p>
    <w:p w:rsidR="009F3F1B" w:rsidRDefault="009F3F1B" w:rsidP="009F3F1B">
      <w:pPr>
        <w:pStyle w:val="Tekstpodstawowy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Pozostałe konkurencje </w:t>
      </w:r>
      <w:r>
        <w:rPr>
          <w:b/>
          <w:sz w:val="24"/>
          <w:szCs w:val="24"/>
        </w:rPr>
        <w:t>kontynuowane będą od godziny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14.30.</w:t>
      </w:r>
    </w:p>
    <w:p w:rsidR="009F3F1B" w:rsidRDefault="009F3F1B" w:rsidP="009F3F1B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>3.  Program zawodów :</w:t>
      </w:r>
    </w:p>
    <w:p w:rsidR="009F3F1B" w:rsidRDefault="009F3F1B" w:rsidP="009F3F1B">
      <w:pPr>
        <w:rPr>
          <w:sz w:val="24"/>
          <w:szCs w:val="24"/>
        </w:rPr>
      </w:pPr>
      <w:r>
        <w:rPr>
          <w:sz w:val="24"/>
          <w:szCs w:val="24"/>
        </w:rPr>
        <w:t xml:space="preserve"> Kobiety:           100m, 200m, 400m, 800m, 1500m, 3000m, 2000mprz, 100m ppł, 400m ppł, 4x100m,  wzwyż, w dal, 3-skok, tyczka, kula, dysk, oszczep,</w:t>
      </w:r>
    </w:p>
    <w:p w:rsidR="009F3F1B" w:rsidRDefault="009F3F1B" w:rsidP="009F3F1B">
      <w:pPr>
        <w:rPr>
          <w:sz w:val="24"/>
          <w:szCs w:val="24"/>
        </w:rPr>
      </w:pPr>
      <w:r>
        <w:rPr>
          <w:sz w:val="24"/>
          <w:szCs w:val="24"/>
        </w:rPr>
        <w:t xml:space="preserve">    Mężczyźni:    100m, 200m, 400m, 800m, 1500m, 3000m, 2000mprz, 110mppł, 400mppł, 4x100m,  wzwyż, w dal, 3-skok, tyczka,  kula, dysk,  oszczep.</w:t>
      </w:r>
    </w:p>
    <w:p w:rsidR="009F3F1B" w:rsidRDefault="009F3F1B" w:rsidP="009F3F1B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 Prawo startu mają zawodnicy/czki urodzeni w latach </w:t>
      </w:r>
      <w:r>
        <w:rPr>
          <w:b/>
          <w:sz w:val="24"/>
          <w:szCs w:val="24"/>
        </w:rPr>
        <w:t>2005-2002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oraz seniorzy.</w:t>
      </w:r>
    </w:p>
    <w:p w:rsidR="009F3F1B" w:rsidRDefault="009F3F1B" w:rsidP="009F3F1B">
      <w:pPr>
        <w:pStyle w:val="Tekstpodstawowy21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Dopuszcza się starty P K  dla innych kategorii wiekowych.</w:t>
      </w:r>
    </w:p>
    <w:p w:rsidR="009F3F1B" w:rsidRDefault="009F3F1B" w:rsidP="009F3F1B">
      <w:pPr>
        <w:pStyle w:val="Tekstpodstawow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  W biegach na 100 m odbędą się eliminacje i finały dla poszczególnych kategorii wiekowych. Do finału kwalifikują się zawodnicy z najlepszymi czasami, ze wszystkich serii.</w:t>
      </w:r>
    </w:p>
    <w:p w:rsidR="009F3F1B" w:rsidRDefault="009F3F1B" w:rsidP="009F3F1B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Poszczególne konkurencje zostaną rozegrane tylko w przypadku zgłoszenia się na starcie</w:t>
      </w:r>
    </w:p>
    <w:p w:rsidR="009F3F1B" w:rsidRDefault="009F3F1B" w:rsidP="009F3F1B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 najmniej 3 zawodników .</w:t>
      </w:r>
    </w:p>
    <w:p w:rsidR="009F3F1B" w:rsidRDefault="009F3F1B" w:rsidP="009F3F1B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6.  Zgłoszenia </w:t>
      </w:r>
      <w:r>
        <w:rPr>
          <w:b/>
          <w:sz w:val="24"/>
          <w:szCs w:val="24"/>
        </w:rPr>
        <w:t>elektroniczny  system zgłoszeń http://www.domtel-sport.pl/zgloszenia/</w:t>
      </w:r>
    </w:p>
    <w:p w:rsidR="009F3F1B" w:rsidRDefault="009F3F1B" w:rsidP="009F3F1B">
      <w:pPr>
        <w:pStyle w:val="Tekstpodstawowywcity21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 nieprzekraczalnym terminie do dnia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16. 06. 2021r. /środa/ do godziny 15,00/. </w:t>
      </w:r>
    </w:p>
    <w:p w:rsidR="009F3F1B" w:rsidRDefault="009F3F1B" w:rsidP="009F3F1B">
      <w:pPr>
        <w:pStyle w:val="Tekstpodstawowywcity21"/>
        <w:tabs>
          <w:tab w:val="left" w:pos="4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 Koszty organizacyjne zawodów pokrywa  Urząd Marszałkowski  w Gdańsku,  koszty</w:t>
      </w:r>
    </w:p>
    <w:p w:rsidR="009F3F1B" w:rsidRDefault="009F3F1B" w:rsidP="009F3F1B">
      <w:pPr>
        <w:pStyle w:val="Tekstpodstawowywcity21"/>
        <w:tabs>
          <w:tab w:val="left" w:pos="420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osobowe zgłaszające kluby. </w:t>
      </w:r>
    </w:p>
    <w:p w:rsidR="009F3F1B" w:rsidRDefault="009F3F1B" w:rsidP="009F3F1B">
      <w:pPr>
        <w:pStyle w:val="Tekstpodstawowywcity21"/>
        <w:tabs>
          <w:tab w:val="left" w:pos="-142"/>
        </w:tabs>
        <w:ind w:left="284" w:hanging="284"/>
        <w:jc w:val="both"/>
        <w:rPr>
          <w:color w:val="3366FF"/>
          <w:sz w:val="24"/>
          <w:szCs w:val="24"/>
        </w:rPr>
      </w:pPr>
      <w:r>
        <w:rPr>
          <w:sz w:val="24"/>
          <w:szCs w:val="24"/>
        </w:rPr>
        <w:t xml:space="preserve">     Opłata startowa wynosi </w:t>
      </w:r>
      <w:r>
        <w:rPr>
          <w:b/>
          <w:sz w:val="24"/>
          <w:szCs w:val="24"/>
        </w:rPr>
        <w:t xml:space="preserve">18.00 zł. </w:t>
      </w:r>
      <w:r>
        <w:rPr>
          <w:sz w:val="24"/>
          <w:szCs w:val="24"/>
        </w:rPr>
        <w:t xml:space="preserve">od konkurencji dla zawodników zrzeszonych w klubach województwa pomorskiego, natomiast dla pozostałych zawodników opłata za osobo-start  wynosi </w:t>
      </w:r>
      <w:r>
        <w:rPr>
          <w:b/>
          <w:sz w:val="24"/>
          <w:szCs w:val="24"/>
        </w:rPr>
        <w:t>25,00 zł.</w:t>
      </w:r>
    </w:p>
    <w:p w:rsidR="009F3F1B" w:rsidRDefault="009F3F1B" w:rsidP="009F3F1B">
      <w:pPr>
        <w:pStyle w:val="Tekstpodstawowywcity21"/>
        <w:ind w:left="0"/>
        <w:rPr>
          <w:b/>
          <w:sz w:val="24"/>
          <w:szCs w:val="24"/>
        </w:rPr>
      </w:pPr>
      <w:r>
        <w:rPr>
          <w:color w:val="3366FF"/>
          <w:sz w:val="24"/>
          <w:szCs w:val="24"/>
        </w:rPr>
        <w:t>Za zgłoszenie zawodnika w dwóch konkurencjach biegowych  od 800m wzwyż opłata  za pierwszą konkurencję wg regulaminu  za następne 25,00zł i 30 inne województwa.</w:t>
      </w:r>
      <w:r>
        <w:rPr>
          <w:color w:val="3366FF"/>
          <w:sz w:val="24"/>
          <w:szCs w:val="24"/>
        </w:rPr>
        <w:br/>
      </w:r>
      <w:r>
        <w:rPr>
          <w:rStyle w:val="Pogrubienie"/>
          <w:color w:val="0000FF"/>
          <w:sz w:val="24"/>
          <w:szCs w:val="24"/>
          <w:effect w:val="blinkBackground"/>
        </w:rPr>
        <w:t>Zawodnikowi, który spóźni się na weryfikację 15' przed startem w konkurencjach biegowych i 20' w technicznych grozi niedopuszczenie do startu w konkurencji.</w:t>
      </w:r>
    </w:p>
    <w:p w:rsidR="009F3F1B" w:rsidRDefault="009F3F1B" w:rsidP="009F3F1B">
      <w:pPr>
        <w:pStyle w:val="Tekstpodstawowywcity2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 nieterminowe, niepełne lub nieprawidłowe zgłoszenia będzie stosowana kara regulaminowa w wysokości dwukrotnej opłaty startowej od osobo-startu.</w:t>
      </w:r>
    </w:p>
    <w:p w:rsidR="009F3F1B" w:rsidRDefault="009F3F1B" w:rsidP="009F3F1B">
      <w:pPr>
        <w:pStyle w:val="Tekstpodstawowywcity21"/>
        <w:tabs>
          <w:tab w:val="left" w:pos="4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  Każdy zawodnik startujący w zawodach musi być ubezpieczony oraz posiadać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aktualne</w:t>
      </w:r>
    </w:p>
    <w:p w:rsidR="009F3F1B" w:rsidRDefault="009F3F1B" w:rsidP="009F3F1B">
      <w:pPr>
        <w:pStyle w:val="Tekstpodstawowywcity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badania lekarskie jak również podwójny numer startowy (zgodny ze zgłoszeniem).</w:t>
      </w:r>
    </w:p>
    <w:p w:rsidR="009F3F1B" w:rsidRDefault="009F3F1B" w:rsidP="009F3F1B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9. Za powyższe odpowiedzialność ponoszą zgłaszające kluby.</w:t>
      </w:r>
      <w:r>
        <w:rPr>
          <w:sz w:val="24"/>
          <w:szCs w:val="24"/>
        </w:rPr>
        <w:br/>
        <w:t>10. Pełnomocnikiem  Zarządu P O Z L A na zawodach będzie Pan</w:t>
      </w:r>
      <w:r>
        <w:rPr>
          <w:b/>
          <w:sz w:val="24"/>
          <w:szCs w:val="24"/>
        </w:rPr>
        <w:t xml:space="preserve"> Eugeniusz Markowicz</w:t>
      </w:r>
    </w:p>
    <w:p w:rsidR="009F3F1B" w:rsidRDefault="009F3F1B" w:rsidP="009F3F1B">
      <w:pPr>
        <w:pStyle w:val="Tekstpodstawowywcity21"/>
        <w:tabs>
          <w:tab w:val="left" w:pos="218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11.Funkcję Sędziego Głównego Zawodów pełnić będzie </w:t>
      </w:r>
      <w:r>
        <w:rPr>
          <w:b/>
          <w:sz w:val="24"/>
          <w:szCs w:val="24"/>
        </w:rPr>
        <w:t>Pan Marcin Noch</w:t>
      </w:r>
    </w:p>
    <w:p w:rsidR="009F3F1B" w:rsidRDefault="009F3F1B" w:rsidP="009F3F1B">
      <w:pPr>
        <w:pStyle w:val="Tekstpodstawowywcity21"/>
        <w:tabs>
          <w:tab w:val="left" w:pos="218"/>
        </w:tabs>
        <w:ind w:left="0"/>
        <w:jc w:val="both"/>
        <w:rPr>
          <w:b/>
          <w:sz w:val="24"/>
          <w:szCs w:val="24"/>
        </w:rPr>
      </w:pPr>
    </w:p>
    <w:p w:rsidR="009F3F1B" w:rsidRDefault="009F3F1B" w:rsidP="009F3F1B">
      <w:pPr>
        <w:pStyle w:val="Tekstpodstawowywcity21"/>
        <w:ind w:left="360"/>
        <w:jc w:val="right"/>
        <w:rPr>
          <w:b/>
          <w:sz w:val="24"/>
          <w:szCs w:val="24"/>
        </w:rPr>
      </w:pPr>
    </w:p>
    <w:p w:rsidR="00523C42" w:rsidRDefault="009F3F1B" w:rsidP="009F3F1B">
      <w:r>
        <w:rPr>
          <w:b/>
          <w:sz w:val="24"/>
          <w:szCs w:val="24"/>
        </w:rPr>
        <w:t>ORGANIZATOR</w:t>
      </w:r>
    </w:p>
    <w:sectPr w:rsidR="00523C42" w:rsidSect="0052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F3F1B"/>
    <w:rsid w:val="0006110C"/>
    <w:rsid w:val="00523C42"/>
    <w:rsid w:val="00552748"/>
    <w:rsid w:val="009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3F1B"/>
    <w:pPr>
      <w:keepNext/>
      <w:tabs>
        <w:tab w:val="num" w:pos="360"/>
      </w:tabs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F1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9F3F1B"/>
    <w:rPr>
      <w:sz w:val="28"/>
    </w:rPr>
  </w:style>
  <w:style w:type="paragraph" w:customStyle="1" w:styleId="Tekstpodstawowywcity21">
    <w:name w:val="Tekst podstawowy wcięty 21"/>
    <w:basedOn w:val="Normalny"/>
    <w:rsid w:val="009F3F1B"/>
    <w:pPr>
      <w:ind w:left="795"/>
    </w:pPr>
    <w:rPr>
      <w:sz w:val="28"/>
    </w:rPr>
  </w:style>
  <w:style w:type="character" w:styleId="Pogrubienie">
    <w:name w:val="Strong"/>
    <w:basedOn w:val="Domylnaczcionkaakapitu"/>
    <w:qFormat/>
    <w:rsid w:val="009F3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1C7F-778A-4A6F-B6BB-7B913F65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2212</Characters>
  <Application>Microsoft Office Word</Application>
  <DocSecurity>0</DocSecurity>
  <Lines>18</Lines>
  <Paragraphs>5</Paragraphs>
  <ScaleCrop>false</ScaleCrop>
  <Company>HP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3</cp:revision>
  <dcterms:created xsi:type="dcterms:W3CDTF">2021-06-15T14:51:00Z</dcterms:created>
  <dcterms:modified xsi:type="dcterms:W3CDTF">2021-06-15T14:58:00Z</dcterms:modified>
</cp:coreProperties>
</file>