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2A63A" w14:textId="77777777" w:rsidR="00E90796" w:rsidRPr="001A4A51" w:rsidRDefault="00E90796" w:rsidP="001A4A51">
      <w:pPr>
        <w:spacing w:after="200" w:line="360" w:lineRule="auto"/>
        <w:jc w:val="center"/>
        <w:rPr>
          <w:rFonts w:ascii="Calibri" w:hAnsi="Calibri" w:cs="Times New Roman"/>
          <w:b/>
          <w:bCs/>
          <w:color w:val="000000"/>
          <w:sz w:val="28"/>
          <w:szCs w:val="28"/>
        </w:rPr>
      </w:pPr>
      <w:r w:rsidRPr="001A4A51">
        <w:rPr>
          <w:rFonts w:ascii="Calibri" w:hAnsi="Calibri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24AB4C" wp14:editId="0BCC4D77">
            <wp:simplePos x="0" y="0"/>
            <wp:positionH relativeFrom="column">
              <wp:posOffset>1550035</wp:posOffset>
            </wp:positionH>
            <wp:positionV relativeFrom="paragraph">
              <wp:posOffset>0</wp:posOffset>
            </wp:positionV>
            <wp:extent cx="2652395" cy="1991360"/>
            <wp:effectExtent l="0" t="0" r="0" b="0"/>
            <wp:wrapTight wrapText="bothSides">
              <wp:wrapPolygon edited="0">
                <wp:start x="8894" y="2755"/>
                <wp:lineTo x="7860" y="3857"/>
                <wp:lineTo x="5999" y="6888"/>
                <wp:lineTo x="5999" y="8265"/>
                <wp:lineTo x="7033" y="12122"/>
                <wp:lineTo x="6205" y="14602"/>
                <wp:lineTo x="5378" y="16531"/>
                <wp:lineTo x="5378" y="16806"/>
                <wp:lineTo x="4551" y="18459"/>
                <wp:lineTo x="11997" y="18459"/>
                <wp:lineTo x="15307" y="12122"/>
                <wp:lineTo x="16755" y="7990"/>
                <wp:lineTo x="16961" y="7163"/>
                <wp:lineTo x="15307" y="5510"/>
                <wp:lineTo x="11790" y="2755"/>
                <wp:lineTo x="8894" y="2755"/>
              </wp:wrapPolygon>
            </wp:wrapTight>
            <wp:docPr id="1" name="Obraz 1" descr="/Users/hubson/Desktop/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ubson/Desktop/unnam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FDF0E" w14:textId="77777777" w:rsidR="00E90796" w:rsidRPr="001A4A51" w:rsidRDefault="00E90796" w:rsidP="001A4A51">
      <w:pPr>
        <w:spacing w:after="200" w:line="360" w:lineRule="auto"/>
        <w:jc w:val="center"/>
        <w:rPr>
          <w:rFonts w:ascii="Calibri" w:hAnsi="Calibri" w:cs="Times New Roman"/>
          <w:b/>
          <w:bCs/>
          <w:color w:val="000000"/>
          <w:sz w:val="28"/>
          <w:szCs w:val="28"/>
        </w:rPr>
      </w:pPr>
    </w:p>
    <w:p w14:paraId="7D0CE9B5" w14:textId="77777777" w:rsidR="00E90796" w:rsidRPr="001A4A51" w:rsidRDefault="00E90796" w:rsidP="001A4A51">
      <w:pPr>
        <w:spacing w:after="200" w:line="360" w:lineRule="auto"/>
        <w:jc w:val="center"/>
        <w:rPr>
          <w:rFonts w:ascii="Calibri" w:hAnsi="Calibri" w:cs="Times New Roman"/>
          <w:b/>
          <w:bCs/>
          <w:color w:val="000000"/>
          <w:sz w:val="28"/>
          <w:szCs w:val="28"/>
        </w:rPr>
      </w:pPr>
    </w:p>
    <w:p w14:paraId="736ECBD9" w14:textId="77777777" w:rsidR="00E90796" w:rsidRPr="001A4A51" w:rsidRDefault="00E90796" w:rsidP="001A4A51">
      <w:pPr>
        <w:spacing w:after="200" w:line="360" w:lineRule="auto"/>
        <w:jc w:val="center"/>
        <w:rPr>
          <w:rFonts w:ascii="Calibri" w:hAnsi="Calibri" w:cs="Times New Roman"/>
          <w:b/>
          <w:bCs/>
          <w:color w:val="000000"/>
          <w:sz w:val="28"/>
          <w:szCs w:val="28"/>
        </w:rPr>
      </w:pPr>
    </w:p>
    <w:p w14:paraId="7C8F30D9" w14:textId="77777777" w:rsidR="00E90796" w:rsidRPr="001A4A51" w:rsidRDefault="00E90796" w:rsidP="001A4A51">
      <w:pPr>
        <w:spacing w:after="200" w:line="360" w:lineRule="auto"/>
        <w:jc w:val="center"/>
        <w:rPr>
          <w:rFonts w:ascii="Calibri" w:hAnsi="Calibri" w:cs="Times New Roman"/>
          <w:b/>
          <w:bCs/>
          <w:color w:val="000000"/>
          <w:sz w:val="28"/>
          <w:szCs w:val="28"/>
        </w:rPr>
      </w:pPr>
    </w:p>
    <w:p w14:paraId="1C520020" w14:textId="77777777" w:rsidR="00E90796" w:rsidRPr="001A4A51" w:rsidRDefault="00E90796" w:rsidP="001A4A51">
      <w:pPr>
        <w:spacing w:after="200" w:line="360" w:lineRule="auto"/>
        <w:jc w:val="center"/>
        <w:rPr>
          <w:rFonts w:ascii="Calibri" w:hAnsi="Calibri" w:cs="Times New Roman"/>
          <w:b/>
          <w:bCs/>
          <w:color w:val="000000"/>
          <w:sz w:val="28"/>
          <w:szCs w:val="28"/>
        </w:rPr>
      </w:pPr>
    </w:p>
    <w:p w14:paraId="10DB98E1" w14:textId="77777777" w:rsidR="00214714" w:rsidRPr="001A4A51" w:rsidRDefault="00214714" w:rsidP="001A4A51">
      <w:pPr>
        <w:spacing w:after="200" w:line="360" w:lineRule="auto"/>
        <w:jc w:val="center"/>
        <w:rPr>
          <w:rFonts w:ascii="Calibri" w:hAnsi="Calibri" w:cs="Times New Roman"/>
          <w:sz w:val="28"/>
          <w:szCs w:val="28"/>
        </w:rPr>
      </w:pPr>
      <w:r w:rsidRPr="001A4A51">
        <w:rPr>
          <w:rFonts w:ascii="Calibri" w:hAnsi="Calibri" w:cs="Times New Roman"/>
          <w:b/>
          <w:bCs/>
          <w:color w:val="000000"/>
          <w:sz w:val="28"/>
          <w:szCs w:val="28"/>
        </w:rPr>
        <w:t>MISTRZOWIE ŚWIATA WYSTĄPIĄ W MEMORIALE J. SIDŁY</w:t>
      </w:r>
    </w:p>
    <w:p w14:paraId="5384ADA1" w14:textId="77777777" w:rsidR="00214714" w:rsidRPr="001A4A51" w:rsidRDefault="00214714" w:rsidP="001A4A51">
      <w:pPr>
        <w:spacing w:after="200" w:line="360" w:lineRule="auto"/>
        <w:jc w:val="both"/>
        <w:rPr>
          <w:rFonts w:ascii="Calibri" w:hAnsi="Calibri" w:cs="Times New Roman"/>
          <w:sz w:val="28"/>
          <w:szCs w:val="28"/>
        </w:rPr>
      </w:pPr>
      <w:r w:rsidRPr="001A4A51">
        <w:rPr>
          <w:rFonts w:ascii="Calibri" w:hAnsi="Calibri" w:cs="Times New Roman"/>
          <w:color w:val="000000"/>
          <w:sz w:val="28"/>
          <w:szCs w:val="28"/>
        </w:rPr>
        <w:t xml:space="preserve">Sopocki Klub Lekkoatletyczny idzie za ciosem. Sukces Halowych Mistrzostw Świata 2014 przełoży się na obsadę tegorocznego XVIII Grand Prix Sopotu imienia Janusza Sidły. 27 czerwca na Stadionie Leśnym zobaczymy byłych i obecnych medalistów mistrzostw świata, a w większości konkurencji także absolutną czołówkę polskich lekkoatletów. </w:t>
      </w:r>
    </w:p>
    <w:p w14:paraId="7C0BEFDB" w14:textId="0B1F3066" w:rsidR="00214714" w:rsidRPr="001A4A51" w:rsidRDefault="006A16DF" w:rsidP="001A4A51">
      <w:pPr>
        <w:spacing w:line="360" w:lineRule="auto"/>
        <w:jc w:val="both"/>
        <w:rPr>
          <w:rFonts w:ascii="Calibri" w:hAnsi="Calibri" w:cs="Times New Roman"/>
          <w:color w:val="000000" w:themeColor="text1"/>
          <w:sz w:val="28"/>
          <w:szCs w:val="28"/>
        </w:rPr>
      </w:pPr>
      <w:r w:rsidRPr="001A4A51">
        <w:rPr>
          <w:rFonts w:ascii="Calibri" w:hAnsi="Calibri" w:cs="Times New Roman"/>
          <w:b/>
          <w:bCs/>
          <w:color w:val="000000" w:themeColor="text1"/>
          <w:sz w:val="28"/>
          <w:szCs w:val="28"/>
        </w:rPr>
        <w:t xml:space="preserve">W PIERWSZEJ ODSŁONIE: </w:t>
      </w:r>
      <w:r w:rsidR="00214714" w:rsidRPr="001A4A51">
        <w:rPr>
          <w:rFonts w:ascii="Calibri" w:hAnsi="Calibri" w:cs="Times New Roman"/>
          <w:b/>
          <w:bCs/>
          <w:color w:val="000000" w:themeColor="text1"/>
          <w:sz w:val="28"/>
          <w:szCs w:val="28"/>
        </w:rPr>
        <w:t>GWIAZDY W SPRINCIE I SKOKU WZWYŻ</w:t>
      </w:r>
    </w:p>
    <w:p w14:paraId="70FD9FE3" w14:textId="77777777" w:rsidR="00214714" w:rsidRPr="001A4A51" w:rsidRDefault="00214714" w:rsidP="001A4A51">
      <w:pPr>
        <w:spacing w:line="360" w:lineRule="auto"/>
        <w:jc w:val="both"/>
        <w:rPr>
          <w:rFonts w:ascii="Calibri" w:hAnsi="Calibri" w:cs="Times New Roman"/>
          <w:sz w:val="28"/>
          <w:szCs w:val="28"/>
        </w:rPr>
      </w:pPr>
      <w:r w:rsidRPr="001A4A51">
        <w:rPr>
          <w:rFonts w:ascii="Calibri" w:hAnsi="Calibri" w:cs="Times New Roman"/>
          <w:color w:val="000000"/>
          <w:sz w:val="28"/>
          <w:szCs w:val="28"/>
        </w:rPr>
        <w:t xml:space="preserve">Magnesem dla publiczności będą lekkoatleci z najwyższej półki, którzy stawali na podium imprez rangi międzynarodowej. Byłych i, przede wszystkim, obecnych mistrzów świata zobaczymy między innymi w biegu sprinterskim. – </w:t>
      </w:r>
      <w:r w:rsidRPr="001A4A51">
        <w:rPr>
          <w:rFonts w:ascii="Calibri" w:hAnsi="Calibri" w:cs="Times New Roman"/>
          <w:i/>
          <w:iCs/>
          <w:color w:val="000000"/>
          <w:sz w:val="28"/>
          <w:szCs w:val="28"/>
        </w:rPr>
        <w:t xml:space="preserve">Kibice mogą sobie już ostrzyć zęby na pojedynek aktualnego mistrza świata i Europy z hali, </w:t>
      </w:r>
      <w:r w:rsidRPr="001A4A51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>Richarda Kilty</w:t>
      </w:r>
      <w:r w:rsidRPr="001A4A51">
        <w:rPr>
          <w:rFonts w:ascii="Calibri" w:hAnsi="Calibri" w:cs="Times New Roman"/>
          <w:i/>
          <w:iCs/>
          <w:color w:val="000000"/>
          <w:sz w:val="28"/>
          <w:szCs w:val="28"/>
        </w:rPr>
        <w:t xml:space="preserve"> z byłym mistrzem świata, </w:t>
      </w:r>
      <w:r w:rsidRPr="001A4A51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>Kimem Collinsem</w:t>
      </w:r>
      <w:r w:rsidRPr="001A4A51">
        <w:rPr>
          <w:rFonts w:ascii="Calibri" w:hAnsi="Calibri" w:cs="Times New Roman"/>
          <w:i/>
          <w:iCs/>
          <w:color w:val="000000"/>
          <w:sz w:val="28"/>
          <w:szCs w:val="28"/>
        </w:rPr>
        <w:t xml:space="preserve">. Kto wie, czy przy sprzyjającym wietrze nie zostanie w Sopocie złamana granica 10 sekund na 100 metrów </w:t>
      </w:r>
      <w:r w:rsidRPr="001A4A51">
        <w:rPr>
          <w:rFonts w:ascii="Calibri" w:hAnsi="Calibri" w:cs="Times New Roman"/>
          <w:color w:val="000000"/>
          <w:sz w:val="28"/>
          <w:szCs w:val="28"/>
        </w:rPr>
        <w:t xml:space="preserve">– mówi dyrektor zawodów, </w:t>
      </w:r>
      <w:r w:rsidRPr="001A4A51">
        <w:rPr>
          <w:rFonts w:ascii="Calibri" w:hAnsi="Calibri" w:cs="Times New Roman"/>
          <w:b/>
          <w:bCs/>
          <w:color w:val="000000"/>
          <w:sz w:val="28"/>
          <w:szCs w:val="28"/>
        </w:rPr>
        <w:t>Jerzy Smolarek</w:t>
      </w:r>
      <w:r w:rsidRPr="001A4A51">
        <w:rPr>
          <w:rFonts w:ascii="Calibri" w:hAnsi="Calibri" w:cs="Times New Roman"/>
          <w:color w:val="000000"/>
          <w:sz w:val="28"/>
          <w:szCs w:val="28"/>
        </w:rPr>
        <w:t xml:space="preserve">. </w:t>
      </w:r>
    </w:p>
    <w:p w14:paraId="4CEBC711" w14:textId="77777777" w:rsidR="00214714" w:rsidRPr="001A4A51" w:rsidRDefault="00214714" w:rsidP="001A4A51">
      <w:pPr>
        <w:spacing w:after="200" w:line="360" w:lineRule="auto"/>
        <w:jc w:val="both"/>
        <w:rPr>
          <w:rFonts w:ascii="Calibri" w:hAnsi="Calibri" w:cs="Times New Roman"/>
          <w:sz w:val="28"/>
          <w:szCs w:val="28"/>
        </w:rPr>
      </w:pPr>
      <w:r w:rsidRPr="001A4A51">
        <w:rPr>
          <w:rFonts w:ascii="Calibri" w:hAnsi="Calibri" w:cs="Times New Roman"/>
          <w:color w:val="000000"/>
          <w:sz w:val="28"/>
          <w:szCs w:val="28"/>
        </w:rPr>
        <w:t xml:space="preserve">Tym bardziej, że przeżywający drugą młodość 39-latek z Saint Kitts i Nevis w maju osiągnął 9.99 sekundy, a w sezonie halowym imponował formą jako lider światowych tabel z wynikiem 6.47 na 60 metrów. </w:t>
      </w:r>
    </w:p>
    <w:p w14:paraId="0C40BDE8" w14:textId="5C7F9C85" w:rsidR="00214714" w:rsidRPr="001A4A51" w:rsidRDefault="00214714" w:rsidP="001A4A51">
      <w:pPr>
        <w:spacing w:after="200" w:line="360" w:lineRule="auto"/>
        <w:jc w:val="both"/>
        <w:rPr>
          <w:rFonts w:ascii="Calibri" w:hAnsi="Calibri" w:cs="Times New Roman"/>
          <w:color w:val="FF0000"/>
          <w:sz w:val="28"/>
          <w:szCs w:val="28"/>
        </w:rPr>
      </w:pPr>
      <w:r w:rsidRPr="001A4A51">
        <w:rPr>
          <w:rFonts w:ascii="Calibri" w:hAnsi="Calibri" w:cs="Times New Roman"/>
          <w:color w:val="000000"/>
          <w:sz w:val="28"/>
          <w:szCs w:val="28"/>
        </w:rPr>
        <w:t xml:space="preserve">Rewanż za Halowe Mistrzostwa Świata w Sopocie z 2014 roku szykuje się w skoku wzwyż pań, gdzie dojdzie do rywalizacji dwóch mistrzyń świata: </w:t>
      </w:r>
      <w:r w:rsidRPr="001A4A51">
        <w:rPr>
          <w:rFonts w:ascii="Calibri" w:hAnsi="Calibri" w:cs="Times New Roman"/>
          <w:b/>
          <w:bCs/>
          <w:color w:val="000000"/>
          <w:sz w:val="28"/>
          <w:szCs w:val="28"/>
        </w:rPr>
        <w:t>Kamili Lićwinko</w:t>
      </w:r>
      <w:r w:rsidRPr="001A4A51">
        <w:rPr>
          <w:rFonts w:ascii="Calibri" w:hAnsi="Calibri" w:cs="Times New Roman"/>
          <w:color w:val="000000"/>
          <w:sz w:val="28"/>
          <w:szCs w:val="28"/>
        </w:rPr>
        <w:t xml:space="preserve"> </w:t>
      </w:r>
      <w:r w:rsidRPr="001A4A51">
        <w:rPr>
          <w:rFonts w:ascii="Calibri" w:hAnsi="Calibri" w:cs="Times New Roman"/>
          <w:color w:val="000000"/>
          <w:sz w:val="28"/>
          <w:szCs w:val="28"/>
        </w:rPr>
        <w:lastRenderedPageBreak/>
        <w:t xml:space="preserve">i Rosjanki </w:t>
      </w:r>
      <w:r w:rsidRPr="001A4A51">
        <w:rPr>
          <w:rFonts w:ascii="Calibri" w:hAnsi="Calibri" w:cs="Times New Roman"/>
          <w:b/>
          <w:bCs/>
          <w:color w:val="000000"/>
          <w:sz w:val="28"/>
          <w:szCs w:val="28"/>
        </w:rPr>
        <w:t>Marii Kucziny</w:t>
      </w:r>
      <w:r w:rsidRPr="001A4A51">
        <w:rPr>
          <w:rFonts w:ascii="Calibri" w:hAnsi="Calibri" w:cs="Times New Roman"/>
          <w:color w:val="000000"/>
          <w:sz w:val="28"/>
          <w:szCs w:val="28"/>
        </w:rPr>
        <w:t>. Do wal</w:t>
      </w:r>
      <w:r w:rsidR="00E77F73">
        <w:rPr>
          <w:rFonts w:ascii="Calibri" w:hAnsi="Calibri" w:cs="Times New Roman"/>
          <w:color w:val="000000"/>
          <w:sz w:val="28"/>
          <w:szCs w:val="28"/>
        </w:rPr>
        <w:t>ki o zwycięstwo w konkursie może</w:t>
      </w:r>
      <w:bookmarkStart w:id="0" w:name="_GoBack"/>
      <w:bookmarkEnd w:id="0"/>
      <w:r w:rsidRPr="001A4A51">
        <w:rPr>
          <w:rFonts w:ascii="Calibri" w:hAnsi="Calibri" w:cs="Times New Roman"/>
          <w:color w:val="000000"/>
          <w:sz w:val="28"/>
          <w:szCs w:val="28"/>
        </w:rPr>
        <w:t xml:space="preserve"> się włączyć również Chorwatka </w:t>
      </w:r>
      <w:r w:rsidRPr="001A4A51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Ana </w:t>
      </w:r>
      <w:r w:rsidRPr="001A4A51">
        <w:rPr>
          <w:rFonts w:ascii="Calibri" w:hAnsi="Calibri" w:cs="Times New Roman"/>
          <w:b/>
          <w:bCs/>
          <w:color w:val="000000" w:themeColor="text1"/>
          <w:sz w:val="28"/>
          <w:szCs w:val="28"/>
        </w:rPr>
        <w:t>Simić</w:t>
      </w:r>
      <w:r w:rsidRPr="001A4A51">
        <w:rPr>
          <w:rFonts w:ascii="Calibri" w:hAnsi="Calibri" w:cs="Times New Roman"/>
          <w:color w:val="000000" w:themeColor="text1"/>
          <w:sz w:val="28"/>
          <w:szCs w:val="28"/>
        </w:rPr>
        <w:t xml:space="preserve">, siódma na listach światowych z wynikiem 1.94 m. </w:t>
      </w:r>
      <w:r w:rsidR="006A16DF" w:rsidRPr="001A4A51">
        <w:rPr>
          <w:rFonts w:ascii="Calibri" w:hAnsi="Calibri" w:cs="Times New Roman"/>
          <w:color w:val="000000" w:themeColor="text1"/>
          <w:sz w:val="28"/>
          <w:szCs w:val="28"/>
        </w:rPr>
        <w:br/>
        <w:t>Już wkrótce przedstawimy bohaterów pozostałych konkurencji.</w:t>
      </w:r>
    </w:p>
    <w:p w14:paraId="72D1F2EE" w14:textId="482499D1" w:rsidR="00214714" w:rsidRPr="005F61B7" w:rsidRDefault="00214714" w:rsidP="005F61B7">
      <w:pPr>
        <w:spacing w:after="200" w:line="360" w:lineRule="auto"/>
        <w:rPr>
          <w:rFonts w:ascii="Calibri" w:hAnsi="Calibri" w:cs="Times New Roman"/>
          <w:color w:val="000000"/>
          <w:sz w:val="28"/>
          <w:szCs w:val="28"/>
        </w:rPr>
      </w:pPr>
      <w:r w:rsidRPr="001A4A51">
        <w:rPr>
          <w:rFonts w:ascii="Calibri" w:hAnsi="Calibri" w:cs="Times New Roman"/>
          <w:color w:val="000000"/>
          <w:sz w:val="28"/>
          <w:szCs w:val="28"/>
        </w:rPr>
        <w:t xml:space="preserve">Łączna pula nagród w Memoriale Janusza Sidły wyniesie 150 000 złotych. </w:t>
      </w:r>
      <w:r w:rsidR="005F61B7">
        <w:rPr>
          <w:rFonts w:ascii="Calibri" w:hAnsi="Calibri" w:cs="Times New Roman"/>
          <w:color w:val="000000"/>
          <w:sz w:val="28"/>
          <w:szCs w:val="28"/>
        </w:rPr>
        <w:br/>
        <w:t>Sponsor główny zawodów - Grupa Lotos</w:t>
      </w:r>
      <w:r w:rsidR="005F61B7">
        <w:rPr>
          <w:rFonts w:ascii="Calibri" w:hAnsi="Calibri" w:cs="Times New Roman"/>
          <w:color w:val="000000"/>
          <w:sz w:val="28"/>
          <w:szCs w:val="28"/>
        </w:rPr>
        <w:br/>
        <w:t>Partner główny zawodów – Lotto</w:t>
      </w:r>
      <w:r w:rsidR="005F61B7">
        <w:rPr>
          <w:rFonts w:ascii="Calibri" w:hAnsi="Calibri" w:cs="Times New Roman"/>
          <w:color w:val="000000"/>
          <w:sz w:val="28"/>
          <w:szCs w:val="28"/>
        </w:rPr>
        <w:br/>
        <w:t>Współorganizatorzy: Urząd Miasta Sopotu, Urząd Marszałkowski Województwa Pomorskiego</w:t>
      </w:r>
    </w:p>
    <w:p w14:paraId="7B619077" w14:textId="77777777" w:rsidR="00950B01" w:rsidRPr="001A4A51" w:rsidRDefault="00E77F73" w:rsidP="001A4A51">
      <w:pPr>
        <w:spacing w:line="360" w:lineRule="auto"/>
        <w:rPr>
          <w:rFonts w:ascii="Calibri" w:hAnsi="Calibri"/>
          <w:sz w:val="28"/>
          <w:szCs w:val="28"/>
        </w:rPr>
      </w:pPr>
    </w:p>
    <w:sectPr w:rsidR="00950B01" w:rsidRPr="001A4A51" w:rsidSect="00E90796">
      <w:pgSz w:w="11900" w:h="16840"/>
      <w:pgMar w:top="60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14"/>
    <w:rsid w:val="00180EDE"/>
    <w:rsid w:val="001A4A51"/>
    <w:rsid w:val="00214714"/>
    <w:rsid w:val="005256C9"/>
    <w:rsid w:val="005F61B7"/>
    <w:rsid w:val="006A16DF"/>
    <w:rsid w:val="008552B1"/>
    <w:rsid w:val="0088297B"/>
    <w:rsid w:val="008E50AC"/>
    <w:rsid w:val="00B9482D"/>
    <w:rsid w:val="00C36805"/>
    <w:rsid w:val="00DF29E9"/>
    <w:rsid w:val="00E77F73"/>
    <w:rsid w:val="00E9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450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471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omylnaczcionkaakapitu"/>
    <w:rsid w:val="00214714"/>
  </w:style>
  <w:style w:type="character" w:styleId="Hipercze">
    <w:name w:val="Hyperlink"/>
    <w:basedOn w:val="Domylnaczcionkaakapitu"/>
    <w:uiPriority w:val="99"/>
    <w:semiHidden/>
    <w:unhideWhenUsed/>
    <w:rsid w:val="00214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250</Words>
  <Characters>1502</Characters>
  <Application>Microsoft Macintosh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7</cp:revision>
  <cp:lastPrinted>2015-06-11T07:54:00Z</cp:lastPrinted>
  <dcterms:created xsi:type="dcterms:W3CDTF">2015-06-10T13:54:00Z</dcterms:created>
  <dcterms:modified xsi:type="dcterms:W3CDTF">2015-06-17T11:23:00Z</dcterms:modified>
</cp:coreProperties>
</file>